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503"/>
        <w:gridCol w:w="4842"/>
      </w:tblGrid>
      <w:tr w:rsidR="00166EE5" w:rsidRPr="00353AC3" w:rsidTr="00C65B34">
        <w:tc>
          <w:tcPr>
            <w:tcW w:w="9345" w:type="dxa"/>
            <w:gridSpan w:val="2"/>
            <w:shd w:val="clear" w:color="auto" w:fill="auto"/>
          </w:tcPr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Calibri" w:eastAsia="Calibri" w:hAnsi="Calibri" w:cs="Times New Roman"/>
                <w:color w:val="7F7F7F"/>
              </w:rPr>
            </w:pPr>
            <w:r w:rsidRPr="00353AC3">
              <w:rPr>
                <w:rFonts w:ascii="Calibri" w:eastAsia="Calibri" w:hAnsi="Calibri" w:cs="Times New Roman"/>
                <w:noProof/>
                <w:color w:val="7F7F7F"/>
                <w:lang w:eastAsia="ru-RU"/>
              </w:rPr>
              <w:drawing>
                <wp:inline distT="0" distB="0" distL="0" distR="0">
                  <wp:extent cx="3476625" cy="712470"/>
                  <wp:effectExtent l="19050" t="0" r="9525" b="0"/>
                  <wp:docPr id="1" name="Рисунок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6625" cy="712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6EE5" w:rsidRPr="00353AC3" w:rsidTr="00C65B34">
        <w:tc>
          <w:tcPr>
            <w:tcW w:w="4503" w:type="dxa"/>
            <w:shd w:val="clear" w:color="auto" w:fill="auto"/>
          </w:tcPr>
          <w:p w:rsidR="003B4FDC" w:rsidRPr="004F7F6A" w:rsidRDefault="003B4FDC" w:rsidP="003B4FDC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</w:rPr>
            </w:pPr>
            <w:r w:rsidRPr="004F7F6A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 xml:space="preserve">Частное учреждение здравоохранения </w:t>
            </w:r>
            <w:r w:rsidRPr="004F7F6A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br/>
              <w:t>«Поликлиника «</w:t>
            </w:r>
            <w:proofErr w:type="spellStart"/>
            <w:r w:rsidRPr="004F7F6A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РЖД-Медицина</w:t>
            </w:r>
            <w:proofErr w:type="spellEnd"/>
            <w:r w:rsidRPr="004F7F6A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» города Псков»</w:t>
            </w:r>
          </w:p>
          <w:p w:rsidR="003B4FDC" w:rsidRPr="004F7F6A" w:rsidRDefault="003B4FDC" w:rsidP="003B4FDC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</w:rPr>
            </w:pPr>
            <w:r w:rsidRPr="004F7F6A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 xml:space="preserve">Юридический адрес: 180004 г. Псков,                 </w:t>
            </w:r>
          </w:p>
          <w:p w:rsidR="003B4FDC" w:rsidRPr="004F7F6A" w:rsidRDefault="003B4FDC" w:rsidP="003B4FDC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</w:rPr>
            </w:pPr>
            <w:r w:rsidRPr="004F7F6A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 xml:space="preserve">ул. Вокзальная, д.15А; </w:t>
            </w:r>
          </w:p>
          <w:p w:rsidR="003B4FDC" w:rsidRPr="004F7F6A" w:rsidRDefault="003B4FDC" w:rsidP="003B4FDC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</w:rPr>
            </w:pPr>
            <w:r w:rsidRPr="004F7F6A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 xml:space="preserve">Почтовый адрес: 182101, Псковская область,       </w:t>
            </w:r>
          </w:p>
          <w:p w:rsidR="003B4FDC" w:rsidRPr="004F7F6A" w:rsidRDefault="003B4FDC" w:rsidP="003B4FDC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</w:rPr>
            </w:pPr>
            <w:r w:rsidRPr="004F7F6A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 xml:space="preserve">г. Великие Луки, </w:t>
            </w:r>
            <w:proofErr w:type="spellStart"/>
            <w:r w:rsidRPr="004F7F6A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пр-т</w:t>
            </w:r>
            <w:proofErr w:type="spellEnd"/>
            <w:r w:rsidRPr="004F7F6A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. Гагарина, д. 97</w:t>
            </w:r>
          </w:p>
          <w:p w:rsidR="003B4FDC" w:rsidRPr="004F7F6A" w:rsidRDefault="003B4FDC" w:rsidP="003B4FDC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</w:rPr>
            </w:pPr>
            <w:r w:rsidRPr="004F7F6A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тел./факс 8 (81153) 9-19-88</w:t>
            </w:r>
          </w:p>
          <w:p w:rsidR="003B4FDC" w:rsidRPr="004F7F6A" w:rsidRDefault="003B4FDC" w:rsidP="003B4FDC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4"/>
                <w:szCs w:val="18"/>
              </w:rPr>
            </w:pPr>
            <w:r w:rsidRPr="004F7F6A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 xml:space="preserve">8-800-234-34-34 / </w:t>
            </w:r>
            <w:hyperlink r:id="rId9" w:history="1">
              <w:r w:rsidRPr="004F7F6A">
                <w:rPr>
                  <w:rFonts w:ascii="Open Sans" w:eastAsia="Calibri" w:hAnsi="Open Sans" w:cs="Open Sans"/>
                  <w:color w:val="0563C1"/>
                  <w:sz w:val="18"/>
                  <w:u w:val="single"/>
                </w:rPr>
                <w:t>www.rzd-medicine.ru</w:t>
              </w:r>
            </w:hyperlink>
            <w:r w:rsidRPr="004F7F6A">
              <w:rPr>
                <w:rFonts w:ascii="Open Sans" w:eastAsia="Calibri" w:hAnsi="Open Sans" w:cs="Open Sans"/>
                <w:sz w:val="18"/>
              </w:rPr>
              <w:t xml:space="preserve">  </w:t>
            </w:r>
          </w:p>
          <w:p w:rsidR="003B4FDC" w:rsidRPr="004F7F6A" w:rsidRDefault="003B4FDC" w:rsidP="003B4FDC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  <w:lang w:val="en-US"/>
              </w:rPr>
            </w:pPr>
            <w:proofErr w:type="gramStart"/>
            <w:r w:rsidRPr="004F7F6A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Е</w:t>
            </w:r>
            <w:proofErr w:type="gramEnd"/>
            <w:r w:rsidRPr="004F7F6A">
              <w:rPr>
                <w:rFonts w:ascii="Open Sans" w:eastAsia="Calibri" w:hAnsi="Open Sans" w:cs="Open Sans"/>
                <w:color w:val="0067A2"/>
                <w:sz w:val="18"/>
                <w:szCs w:val="18"/>
                <w:lang w:val="en-US"/>
              </w:rPr>
              <w:t xml:space="preserve">-mail: </w:t>
            </w:r>
            <w:hyperlink r:id="rId10" w:history="1">
              <w:hyperlink r:id="rId11" w:history="1">
                <w:r w:rsidRPr="004F7F6A">
                  <w:rPr>
                    <w:rFonts w:ascii="Open Sans" w:eastAsia="Calibri" w:hAnsi="Open Sans" w:cs="Open Sans"/>
                    <w:bCs/>
                    <w:color w:val="0563C1"/>
                    <w:sz w:val="18"/>
                    <w:u w:val="single"/>
                    <w:lang w:val="en-US"/>
                  </w:rPr>
                  <w:t>uzlovaya@mart.ru</w:t>
                </w:r>
              </w:hyperlink>
              <w:r w:rsidRPr="004F7F6A">
                <w:rPr>
                  <w:rFonts w:ascii="Open Sans" w:eastAsia="Calibri" w:hAnsi="Open Sans" w:cs="Open Sans"/>
                  <w:color w:val="0067A2"/>
                  <w:sz w:val="18"/>
                  <w:szCs w:val="18"/>
                  <w:lang w:val="en-US"/>
                </w:rPr>
                <w:t>/</w:t>
              </w:r>
            </w:hyperlink>
            <w:r w:rsidRPr="004F7F6A">
              <w:rPr>
                <w:rFonts w:ascii="Open Sans" w:eastAsia="Calibri" w:hAnsi="Open Sans" w:cs="Open Sans"/>
                <w:color w:val="0067A2"/>
                <w:sz w:val="18"/>
                <w:szCs w:val="18"/>
                <w:lang w:val="en-US"/>
              </w:rPr>
              <w:t xml:space="preserve"> </w:t>
            </w:r>
            <w:hyperlink r:id="rId12" w:history="1">
              <w:r w:rsidRPr="004F7F6A">
                <w:rPr>
                  <w:rFonts w:ascii="Open Sans" w:eastAsia="Calibri" w:hAnsi="Open Sans" w:cs="Open Sans"/>
                  <w:bCs/>
                  <w:color w:val="0563C1"/>
                  <w:sz w:val="18"/>
                  <w:u w:val="single"/>
                  <w:lang w:val="en-US"/>
                </w:rPr>
                <w:t>http://www.uzlovaya-vl.ru</w:t>
              </w:r>
            </w:hyperlink>
          </w:p>
          <w:p w:rsidR="003B4FDC" w:rsidRPr="004F7F6A" w:rsidRDefault="003B4FDC" w:rsidP="003B4FDC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</w:rPr>
            </w:pPr>
            <w:r w:rsidRPr="004F7F6A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 xml:space="preserve">ОКПО 04855052, ОГРН 1046000313314     </w:t>
            </w:r>
          </w:p>
          <w:p w:rsidR="00166EE5" w:rsidRPr="00353AC3" w:rsidRDefault="003B4FDC" w:rsidP="003B4FDC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7F7F7F"/>
                <w:sz w:val="16"/>
                <w:szCs w:val="16"/>
              </w:rPr>
            </w:pPr>
            <w:r w:rsidRPr="004F7F6A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ИНН 6027083809, КПП 602701001</w:t>
            </w:r>
          </w:p>
        </w:tc>
        <w:tc>
          <w:tcPr>
            <w:tcW w:w="4842" w:type="dxa"/>
            <w:shd w:val="clear" w:color="auto" w:fill="auto"/>
          </w:tcPr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ind w:left="357"/>
              <w:rPr>
                <w:rFonts w:ascii="Open Sans" w:eastAsia="Calibri" w:hAnsi="Open Sans" w:cs="Open Sans"/>
                <w:color w:val="7F7F7F"/>
                <w:sz w:val="16"/>
                <w:szCs w:val="16"/>
              </w:rPr>
            </w:pPr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ind w:left="357"/>
              <w:rPr>
                <w:rFonts w:ascii="Open Sans" w:eastAsia="Calibri" w:hAnsi="Open Sans" w:cs="Open Sans"/>
                <w:color w:val="7F7F7F"/>
                <w:sz w:val="16"/>
                <w:szCs w:val="16"/>
              </w:rPr>
            </w:pPr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ind w:left="1257"/>
              <w:rPr>
                <w:rFonts w:ascii="Open Sans" w:eastAsia="Calibri" w:hAnsi="Open Sans" w:cs="Open Sans"/>
                <w:color w:val="7F7F7F"/>
                <w:sz w:val="16"/>
                <w:szCs w:val="16"/>
              </w:rPr>
            </w:pPr>
          </w:p>
        </w:tc>
      </w:tr>
    </w:tbl>
    <w:p w:rsidR="00EA2E40" w:rsidRPr="00642F69" w:rsidRDefault="00EA2E40" w:rsidP="00EA2E40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ИЗВЕЩЕНИЕ</w:t>
      </w:r>
    </w:p>
    <w:p w:rsidR="00D73161" w:rsidRDefault="00D73161" w:rsidP="00642F69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D731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№ </w:t>
      </w:r>
      <w:r w:rsidR="00CC7F3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24071001003</w:t>
      </w:r>
      <w:r w:rsidR="00277CC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от 20.02.2024</w:t>
      </w:r>
      <w:r w:rsidRPr="00D731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г.</w:t>
      </w:r>
    </w:p>
    <w:p w:rsidR="003B4FDC" w:rsidRDefault="00EA2E40" w:rsidP="0011181F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 проведении запроса котировок на право заключения договора поставки </w:t>
      </w:r>
      <w:r w:rsidR="00CC7F31" w:rsidRPr="00CC7F3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оториноларингологического кресла пациента</w:t>
      </w:r>
    </w:p>
    <w:p w:rsidR="00EA2E40" w:rsidRDefault="00EA2E40" w:rsidP="0011181F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для нужд ЧУЗ «</w:t>
      </w:r>
      <w:proofErr w:type="spellStart"/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РЖД-Медицина</w:t>
      </w:r>
      <w:proofErr w:type="spellEnd"/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» г. </w:t>
      </w:r>
      <w:r w:rsidR="00277CC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Псков</w:t>
      </w:r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»</w:t>
      </w:r>
    </w:p>
    <w:p w:rsidR="00642F69" w:rsidRPr="00642F69" w:rsidRDefault="00642F69" w:rsidP="00642F69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A2E40" w:rsidRPr="008C284F" w:rsidRDefault="00EA2E40" w:rsidP="00EA2E40">
      <w:pPr>
        <w:pStyle w:val="a3"/>
        <w:spacing w:after="0" w:afterAutospacing="0"/>
        <w:ind w:firstLine="708"/>
        <w:jc w:val="both"/>
        <w:rPr>
          <w:i/>
          <w:iCs/>
          <w:color w:val="00B050"/>
        </w:rPr>
      </w:pPr>
      <w:proofErr w:type="gramStart"/>
      <w:r w:rsidRPr="008C284F">
        <w:rPr>
          <w:b/>
          <w:iCs/>
        </w:rPr>
        <w:t>Заказчик:</w:t>
      </w:r>
      <w:r w:rsidRPr="008C284F">
        <w:rPr>
          <w:iCs/>
        </w:rPr>
        <w:t xml:space="preserve"> </w:t>
      </w:r>
      <w:r w:rsidR="003B4FDC" w:rsidRPr="003B4FDC">
        <w:rPr>
          <w:bCs/>
        </w:rPr>
        <w:t>частное учреждение здравоохранения «Поликлиника «</w:t>
      </w:r>
      <w:proofErr w:type="spellStart"/>
      <w:r w:rsidR="003B4FDC" w:rsidRPr="003B4FDC">
        <w:rPr>
          <w:bCs/>
        </w:rPr>
        <w:t>РЖД-Медицина</w:t>
      </w:r>
      <w:proofErr w:type="spellEnd"/>
      <w:r w:rsidR="003B4FDC" w:rsidRPr="003B4FDC">
        <w:rPr>
          <w:bCs/>
        </w:rPr>
        <w:t>» города Псков» (ЧУЗ «</w:t>
      </w:r>
      <w:proofErr w:type="spellStart"/>
      <w:r w:rsidR="003B4FDC" w:rsidRPr="003B4FDC">
        <w:rPr>
          <w:bCs/>
        </w:rPr>
        <w:t>РЖД-Медицина</w:t>
      </w:r>
      <w:proofErr w:type="spellEnd"/>
      <w:r w:rsidR="003B4FDC" w:rsidRPr="003B4FDC">
        <w:rPr>
          <w:bCs/>
        </w:rPr>
        <w:t xml:space="preserve">» г. Псков») </w:t>
      </w:r>
      <w:r w:rsidR="003B4FDC" w:rsidRPr="003B4FDC">
        <w:rPr>
          <w:bCs/>
          <w:iCs/>
        </w:rPr>
        <w:t xml:space="preserve"> (далее – Учреждение)</w:t>
      </w:r>
      <w:proofErr w:type="gramEnd"/>
    </w:p>
    <w:p w:rsidR="003B4FDC" w:rsidRPr="003B4FDC" w:rsidRDefault="00EA2E40" w:rsidP="003B4FDC">
      <w:pPr>
        <w:pStyle w:val="a5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  <w:t xml:space="preserve">Организует проведение конкурентного способа закупки методом запроса котировок </w:t>
      </w:r>
      <w:r w:rsidRPr="008C28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право заключения договора</w:t>
      </w:r>
      <w:r w:rsidRPr="008C28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8C28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поставки </w:t>
      </w:r>
      <w:r w:rsidR="0028671F" w:rsidRPr="002867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оториноларингологического кресла пациента</w:t>
      </w:r>
      <w:r w:rsidR="0028671F" w:rsidRPr="0028671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3B4FDC" w:rsidRPr="003B4FD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(далее – Товар) для нужд </w:t>
      </w:r>
      <w:r w:rsidR="003B4FDC" w:rsidRPr="003B4F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Учреждения.</w:t>
      </w:r>
    </w:p>
    <w:p w:rsidR="00EA2E40" w:rsidRPr="008C284F" w:rsidRDefault="00EA2E40" w:rsidP="00EA2E40">
      <w:pPr>
        <w:pStyle w:val="a5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iCs/>
          <w:color w:val="000099"/>
          <w:sz w:val="24"/>
          <w:szCs w:val="24"/>
          <w:lang w:eastAsia="ru-RU"/>
        </w:rPr>
        <w:tab/>
      </w:r>
      <w:r w:rsidRPr="008C28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Процедура закупки проводится в соответствии с требованиями Положения о закупке товаров, работ, услуг для нужд частных учреждений здравоохранения </w:t>
      </w:r>
      <w:r w:rsidRPr="008C28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>ОАО «РЖД», утвержденного приказом Центральной дирекции здравоохранения от 5 марта 2021 г. № ЦДЗ-18 (далее – Положение), размещенного на официальном сайте Учреждения в сети Интернет.</w:t>
      </w:r>
    </w:p>
    <w:p w:rsidR="00EA2E40" w:rsidRPr="008C284F" w:rsidRDefault="00EA2E40" w:rsidP="00EA2E40">
      <w:pPr>
        <w:pStyle w:val="a3"/>
        <w:spacing w:after="0" w:afterAutospacing="0"/>
        <w:jc w:val="both"/>
      </w:pPr>
      <w:r w:rsidRPr="008C284F">
        <w:rPr>
          <w:b/>
        </w:rPr>
        <w:tab/>
        <w:t>Место нахождения Заказчика:</w:t>
      </w:r>
      <w:r w:rsidRPr="008C284F">
        <w:t xml:space="preserve"> 182101, Псковская обл., г. Великие Луки, просп. Гагарина, д. 97.</w:t>
      </w:r>
      <w:r w:rsidRPr="008C284F">
        <w:tab/>
      </w:r>
    </w:p>
    <w:p w:rsidR="00EA2E40" w:rsidRPr="008C284F" w:rsidRDefault="00EA2E40" w:rsidP="00EA2E40">
      <w:pPr>
        <w:pStyle w:val="a3"/>
        <w:spacing w:after="0" w:afterAutospacing="0"/>
        <w:ind w:firstLine="709"/>
        <w:jc w:val="both"/>
      </w:pPr>
      <w:r w:rsidRPr="008C284F">
        <w:rPr>
          <w:b/>
        </w:rPr>
        <w:t xml:space="preserve">Контактное лицо: </w:t>
      </w:r>
      <w:r w:rsidR="00EB154A">
        <w:t>ведущий специалист по закупкам</w:t>
      </w:r>
      <w:r w:rsidR="00EB154A" w:rsidRPr="00BC5046">
        <w:t xml:space="preserve"> </w:t>
      </w:r>
      <w:r w:rsidRPr="008C284F">
        <w:t xml:space="preserve">Наталья Аркадьевна </w:t>
      </w:r>
      <w:proofErr w:type="spellStart"/>
      <w:r w:rsidRPr="008C284F">
        <w:t>Пятернева</w:t>
      </w:r>
      <w:proofErr w:type="spellEnd"/>
      <w:r w:rsidRPr="008C284F">
        <w:t>,</w:t>
      </w:r>
    </w:p>
    <w:p w:rsidR="00EA2E40" w:rsidRPr="008C284F" w:rsidRDefault="00EA2E40" w:rsidP="00EA2E40">
      <w:pPr>
        <w:pStyle w:val="a3"/>
        <w:spacing w:after="0" w:afterAutospacing="0"/>
        <w:ind w:firstLine="708"/>
        <w:jc w:val="both"/>
      </w:pPr>
      <w:r w:rsidRPr="008C284F">
        <w:rPr>
          <w:b/>
        </w:rPr>
        <w:t xml:space="preserve">Тел.: </w:t>
      </w:r>
      <w:r w:rsidRPr="008C284F">
        <w:t>+7</w:t>
      </w:r>
      <w:r w:rsidRPr="008C284F">
        <w:rPr>
          <w:lang w:val="en-US"/>
        </w:rPr>
        <w:t> </w:t>
      </w:r>
      <w:r w:rsidRPr="008C284F">
        <w:t xml:space="preserve">(81153) 4-21-95, </w:t>
      </w:r>
      <w:r w:rsidRPr="008C284F">
        <w:rPr>
          <w:i/>
        </w:rPr>
        <w:t>факс</w:t>
      </w:r>
      <w:r w:rsidRPr="008C284F">
        <w:t>: +7</w:t>
      </w:r>
      <w:r w:rsidRPr="008C284F">
        <w:rPr>
          <w:lang w:val="en-US"/>
        </w:rPr>
        <w:t> </w:t>
      </w:r>
      <w:r w:rsidRPr="008C284F">
        <w:t>(81153) 9-19-88</w:t>
      </w:r>
    </w:p>
    <w:p w:rsidR="00EA2E40" w:rsidRPr="008C284F" w:rsidRDefault="00EA2E40" w:rsidP="00EA2E4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C284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</w:t>
      </w:r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8C284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mail</w:t>
      </w:r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642F6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hyperlink r:id="rId13" w:history="1">
        <w:r w:rsidRPr="00642F69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vl</w:t>
        </w:r>
        <w:r w:rsidRPr="00642F69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642F69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kontrakt</w:t>
        </w:r>
        <w:r w:rsidRPr="00642F69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@</w:t>
        </w:r>
        <w:r w:rsidRPr="00642F69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ya</w:t>
        </w:r>
        <w:r w:rsidRPr="00642F69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642F69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</w:hyperlink>
    </w:p>
    <w:p w:rsidR="00EA2E40" w:rsidRPr="008C284F" w:rsidRDefault="00EA2E40" w:rsidP="00EA2E40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Официальный сайт Учреждения:</w:t>
      </w:r>
      <w:r w:rsidRPr="008C28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4" w:history="1">
        <w:r w:rsidRPr="00642F69">
          <w:rPr>
            <w:rStyle w:val="ab"/>
            <w:rFonts w:ascii="Times New Roman" w:eastAsia="Times New Roman" w:hAnsi="Times New Roman" w:cs="Times New Roman"/>
            <w:iCs/>
            <w:color w:val="auto"/>
            <w:sz w:val="24"/>
            <w:szCs w:val="24"/>
            <w:lang w:eastAsia="ru-RU"/>
          </w:rPr>
          <w:t>https://uzlovaya-vl.ru/</w:t>
        </w:r>
      </w:hyperlink>
    </w:p>
    <w:p w:rsidR="00EA2E40" w:rsidRPr="008C284F" w:rsidRDefault="00EA2E40" w:rsidP="00EA2E40">
      <w:pPr>
        <w:pStyle w:val="a3"/>
        <w:spacing w:after="0" w:afterAutospacing="0"/>
        <w:ind w:firstLine="709"/>
        <w:jc w:val="both"/>
        <w:rPr>
          <w:bCs/>
        </w:rPr>
      </w:pPr>
      <w:r w:rsidRPr="008C284F">
        <w:rPr>
          <w:b/>
        </w:rPr>
        <w:t>Предмет договора:</w:t>
      </w:r>
      <w:r w:rsidRPr="008C284F">
        <w:t xml:space="preserve"> </w:t>
      </w:r>
      <w:r w:rsidR="00E43855" w:rsidRPr="00E43855">
        <w:t xml:space="preserve">поставка </w:t>
      </w:r>
      <w:r w:rsidR="00E43855" w:rsidRPr="00E43855">
        <w:rPr>
          <w:bCs/>
        </w:rPr>
        <w:t>оториноларингологического кресла пациента</w:t>
      </w:r>
      <w:r w:rsidR="00E43855" w:rsidRPr="00E43855">
        <w:rPr>
          <w:bCs/>
          <w:iCs/>
        </w:rPr>
        <w:t xml:space="preserve"> </w:t>
      </w:r>
      <w:r w:rsidR="00E43855" w:rsidRPr="00E43855">
        <w:t>в соответствии со Спецификацией</w:t>
      </w:r>
      <w:r w:rsidR="00E43855" w:rsidRPr="00E43855">
        <w:rPr>
          <w:bCs/>
        </w:rPr>
        <w:t xml:space="preserve"> (Приложение 1 к котировочной документации) и Техническим заданием (Приложение 2 к котировочной документации).</w:t>
      </w:r>
    </w:p>
    <w:p w:rsidR="00EA2E40" w:rsidRPr="008C284F" w:rsidRDefault="00EA2E40" w:rsidP="00EA2E40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Особенности участия в закупке: </w:t>
      </w:r>
      <w:r w:rsidRPr="008C284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предусмотрены.</w:t>
      </w:r>
    </w:p>
    <w:p w:rsidR="00EA2E40" w:rsidRPr="008C284F" w:rsidRDefault="00EA2E40" w:rsidP="00EA2E40">
      <w:pPr>
        <w:pStyle w:val="a3"/>
        <w:spacing w:after="0" w:afterAutospacing="0"/>
        <w:ind w:firstLine="709"/>
        <w:jc w:val="both"/>
      </w:pPr>
      <w:r w:rsidRPr="008C284F">
        <w:rPr>
          <w:b/>
        </w:rPr>
        <w:t>Антидемпинговые меры:</w:t>
      </w:r>
      <w:r w:rsidRPr="008C284F">
        <w:t xml:space="preserve"> не предусмотрены.</w:t>
      </w:r>
    </w:p>
    <w:p w:rsidR="00EA2E40" w:rsidRPr="008C284F" w:rsidRDefault="00EA2E40" w:rsidP="00EA2E40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Обеспечение заявок:</w:t>
      </w:r>
      <w:r w:rsidRPr="008C28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не предусмотрено.</w:t>
      </w:r>
    </w:p>
    <w:p w:rsidR="00EA2E40" w:rsidRPr="008C284F" w:rsidRDefault="00EA2E40" w:rsidP="00EA2E40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Обеспечение исполнения договора</w:t>
      </w:r>
      <w:r w:rsidRPr="008C284F">
        <w:rPr>
          <w:rFonts w:ascii="Times New Roman" w:hAnsi="Times New Roman" w:cs="Times New Roman"/>
          <w:b/>
          <w:sz w:val="24"/>
          <w:szCs w:val="24"/>
        </w:rPr>
        <w:t>:</w:t>
      </w:r>
      <w:r w:rsidRPr="008C284F">
        <w:rPr>
          <w:rFonts w:ascii="Times New Roman" w:hAnsi="Times New Roman" w:cs="Times New Roman"/>
          <w:sz w:val="24"/>
          <w:szCs w:val="24"/>
        </w:rPr>
        <w:t xml:space="preserve"> </w:t>
      </w:r>
      <w:r w:rsidRPr="008C28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не предусмотрено.</w:t>
      </w:r>
    </w:p>
    <w:p w:rsidR="00EA2E40" w:rsidRPr="008C284F" w:rsidRDefault="00EA2E40" w:rsidP="00EA2E40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Подача альтернативных предложений: </w:t>
      </w:r>
      <w:r w:rsidRPr="008C284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предусмотрена.</w:t>
      </w:r>
    </w:p>
    <w:p w:rsidR="008A51D8" w:rsidRPr="008A51D8" w:rsidRDefault="00EA2E40" w:rsidP="008A51D8">
      <w:pPr>
        <w:tabs>
          <w:tab w:val="left" w:pos="709"/>
        </w:tabs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proofErr w:type="gramStart"/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(максимальная) цена договора: </w:t>
      </w:r>
      <w:r w:rsidR="00AE0774" w:rsidRPr="00AE0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должна превышать </w:t>
      </w:r>
      <w:r w:rsidR="00AE0774" w:rsidRPr="00AE077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203 700 (Двести три тысячи семьсот) рублей 00 копеек, </w:t>
      </w:r>
      <w:r w:rsidR="00AE0774" w:rsidRPr="00AE077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 учетом всех налогов и сборов, которые обязан уплатить участник закупки в соответствии с применяемой им системой налогообложения, вне зависимости от налогообложения предмета закупки НДС в соответствии с положениями Налогового кодекса Российской Федерации </w:t>
      </w:r>
      <w:r w:rsidR="00AE0774" w:rsidRPr="00AE0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(расчет </w:t>
      </w:r>
      <w:r w:rsidR="00AE0774" w:rsidRPr="00AE077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представлен в Приложении 7 к котировочной документации).</w:t>
      </w:r>
      <w:proofErr w:type="gramEnd"/>
    </w:p>
    <w:p w:rsidR="008A51D8" w:rsidRPr="008A51D8" w:rsidRDefault="00247405" w:rsidP="008A51D8">
      <w:pPr>
        <w:tabs>
          <w:tab w:val="left" w:pos="709"/>
        </w:tabs>
        <w:spacing w:line="240" w:lineRule="auto"/>
        <w:ind w:firstLine="709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247405">
        <w:rPr>
          <w:rFonts w:ascii="Times New Roman" w:hAnsi="Times New Roman" w:cs="Times New Roman"/>
          <w:b/>
          <w:bCs/>
          <w:sz w:val="24"/>
          <w:szCs w:val="24"/>
        </w:rPr>
        <w:t>Форма, сроки и условия оплаты Товара:</w:t>
      </w:r>
      <w:r w:rsidRPr="0024740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8A51D8" w:rsidRPr="008A51D8">
        <w:rPr>
          <w:rFonts w:ascii="Times New Roman" w:hAnsi="Times New Roman" w:cs="Times New Roman"/>
          <w:bCs/>
          <w:iCs/>
          <w:sz w:val="24"/>
          <w:szCs w:val="24"/>
        </w:rPr>
        <w:t xml:space="preserve">Оплата Товара производится Покупателем в течение 20 (двадцати) календарных дней после принятия Товара Покупателем в полном объеме и подписания Сторонами товарной накладной формы (ТОРГ-12) </w:t>
      </w:r>
      <w:r w:rsidR="008A51D8" w:rsidRPr="008A51D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или</w:t>
      </w:r>
      <w:r w:rsidR="008A51D8" w:rsidRPr="008A51D8">
        <w:rPr>
          <w:rFonts w:ascii="Times New Roman" w:hAnsi="Times New Roman" w:cs="Times New Roman"/>
          <w:bCs/>
          <w:iCs/>
          <w:sz w:val="24"/>
          <w:szCs w:val="24"/>
        </w:rPr>
        <w:t xml:space="preserve"> Универсального передаточного документа (УПД), путем перечисления денежных средств на расчетный счет Поставщика</w:t>
      </w:r>
      <w:r w:rsidR="00804144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247405" w:rsidRPr="00247405" w:rsidRDefault="00247405" w:rsidP="008B134D">
      <w:pPr>
        <w:shd w:val="clear" w:color="auto" w:fill="FFFFFF"/>
        <w:spacing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7405">
        <w:rPr>
          <w:rFonts w:ascii="Times New Roman" w:hAnsi="Times New Roman" w:cs="Times New Roman"/>
          <w:b/>
          <w:bCs/>
          <w:sz w:val="24"/>
          <w:szCs w:val="24"/>
        </w:rPr>
        <w:t>Порядок формирования цены Договора (цены лота):</w:t>
      </w:r>
      <w:r w:rsidRPr="0024740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C38E3">
        <w:rPr>
          <w:rFonts w:ascii="Times New Roman" w:hAnsi="Times New Roman"/>
          <w:sz w:val="24"/>
          <w:szCs w:val="24"/>
        </w:rPr>
        <w:t>С</w:t>
      </w:r>
      <w:r w:rsidR="00164857" w:rsidRPr="00D40298">
        <w:rPr>
          <w:rFonts w:ascii="Times New Roman" w:hAnsi="Times New Roman"/>
          <w:sz w:val="24"/>
          <w:szCs w:val="24"/>
        </w:rPr>
        <w:t>тоимость Товара</w:t>
      </w:r>
      <w:r w:rsidR="00164857">
        <w:rPr>
          <w:rFonts w:ascii="Times New Roman" w:hAnsi="Times New Roman"/>
          <w:sz w:val="24"/>
          <w:szCs w:val="24"/>
        </w:rPr>
        <w:t xml:space="preserve"> </w:t>
      </w:r>
      <w:r w:rsidR="006C38E3">
        <w:rPr>
          <w:rFonts w:ascii="Times New Roman" w:hAnsi="Times New Roman"/>
          <w:sz w:val="24"/>
          <w:szCs w:val="24"/>
        </w:rPr>
        <w:t>по Договору включает в себя</w:t>
      </w:r>
      <w:r w:rsidR="00164857" w:rsidRPr="00D40298">
        <w:rPr>
          <w:rFonts w:ascii="Times New Roman" w:hAnsi="Times New Roman"/>
          <w:sz w:val="24"/>
          <w:szCs w:val="24"/>
        </w:rPr>
        <w:t xml:space="preserve">: </w:t>
      </w:r>
      <w:r w:rsidR="006C38E3">
        <w:rPr>
          <w:rFonts w:ascii="Times New Roman" w:hAnsi="Times New Roman"/>
          <w:sz w:val="24"/>
          <w:szCs w:val="24"/>
        </w:rPr>
        <w:t>стоимость</w:t>
      </w:r>
      <w:r w:rsidR="006C38E3" w:rsidRPr="006C38E3">
        <w:rPr>
          <w:rFonts w:ascii="Times New Roman" w:hAnsi="Times New Roman"/>
          <w:sz w:val="24"/>
          <w:szCs w:val="24"/>
        </w:rPr>
        <w:t xml:space="preserve"> комплектующих и запасных частей по вс</w:t>
      </w:r>
      <w:r w:rsidR="006C38E3">
        <w:rPr>
          <w:rFonts w:ascii="Times New Roman" w:hAnsi="Times New Roman"/>
          <w:sz w:val="24"/>
          <w:szCs w:val="24"/>
        </w:rPr>
        <w:t>ем единицам Товара, транспортные расходы</w:t>
      </w:r>
      <w:r w:rsidR="006C38E3" w:rsidRPr="006C38E3">
        <w:rPr>
          <w:rFonts w:ascii="Times New Roman" w:hAnsi="Times New Roman"/>
          <w:sz w:val="24"/>
          <w:szCs w:val="24"/>
        </w:rPr>
        <w:t xml:space="preserve"> Поставщика по доставке </w:t>
      </w:r>
      <w:r w:rsidR="006C38E3">
        <w:rPr>
          <w:rFonts w:ascii="Times New Roman" w:hAnsi="Times New Roman"/>
          <w:sz w:val="24"/>
          <w:szCs w:val="24"/>
        </w:rPr>
        <w:t>Товара Покупателю, а также любые другие расходы</w:t>
      </w:r>
      <w:r w:rsidR="006C38E3" w:rsidRPr="006C38E3">
        <w:rPr>
          <w:rFonts w:ascii="Times New Roman" w:hAnsi="Times New Roman"/>
          <w:sz w:val="24"/>
          <w:szCs w:val="24"/>
        </w:rPr>
        <w:t>, которые возникнут или могут возникнуть у Поставщи</w:t>
      </w:r>
      <w:r w:rsidR="006C38E3">
        <w:rPr>
          <w:rFonts w:ascii="Times New Roman" w:hAnsi="Times New Roman"/>
          <w:sz w:val="24"/>
          <w:szCs w:val="24"/>
        </w:rPr>
        <w:t xml:space="preserve">ка в ходе исполнения </w:t>
      </w:r>
      <w:r w:rsidR="006C38E3" w:rsidRPr="006C38E3">
        <w:rPr>
          <w:rFonts w:ascii="Times New Roman" w:hAnsi="Times New Roman"/>
          <w:sz w:val="24"/>
          <w:szCs w:val="24"/>
        </w:rPr>
        <w:t xml:space="preserve">Договора </w:t>
      </w:r>
      <w:r w:rsidR="00164857" w:rsidRPr="00BC5046">
        <w:rPr>
          <w:rFonts w:ascii="Times New Roman" w:hAnsi="Times New Roman"/>
          <w:sz w:val="24"/>
          <w:szCs w:val="24"/>
        </w:rPr>
        <w:t>(Приложение 4 к котировочной документации).</w:t>
      </w:r>
    </w:p>
    <w:p w:rsidR="00EA2E40" w:rsidRPr="008C284F" w:rsidRDefault="00EA2E40" w:rsidP="00EA2E40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Место поставки Товара:</w:t>
      </w:r>
      <w:r w:rsidRPr="008C28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3B4EE7" w:rsidRPr="003B4EE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182101, Псковская обл., г. Великие Луки, просп. Гагарина, д. 97 (Поликлиника №1).</w:t>
      </w:r>
    </w:p>
    <w:p w:rsidR="00EA2E40" w:rsidRPr="008C284F" w:rsidRDefault="00EA2E40" w:rsidP="00EA2E40">
      <w:pPr>
        <w:spacing w:line="240" w:lineRule="auto"/>
        <w:ind w:left="100" w:right="43" w:firstLine="609"/>
        <w:jc w:val="both"/>
        <w:rPr>
          <w:rFonts w:ascii="Times New Roman" w:hAnsi="Times New Roman" w:cs="Times New Roman"/>
          <w:sz w:val="24"/>
          <w:szCs w:val="24"/>
        </w:rPr>
      </w:pPr>
      <w:r w:rsidRPr="008C28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Сроки поставки Товара: </w:t>
      </w:r>
      <w:r w:rsidR="001E27DE" w:rsidRPr="001E27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60 (шестидесяти) календарных дней </w:t>
      </w:r>
      <w:proofErr w:type="gramStart"/>
      <w:r w:rsidR="001E27DE" w:rsidRPr="001E27DE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подписания</w:t>
      </w:r>
      <w:proofErr w:type="gramEnd"/>
      <w:r w:rsidR="001E27DE" w:rsidRPr="001E27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Сторонами Договора, на основании заявки, направленной Покупателем посредством автоматизированной системы заказов «Электронный ордер».</w:t>
      </w:r>
    </w:p>
    <w:p w:rsidR="00EA2E40" w:rsidRPr="008C284F" w:rsidRDefault="00EA2E40" w:rsidP="00EA2E40">
      <w:pPr>
        <w:shd w:val="clear" w:color="auto" w:fill="FFFFFF"/>
        <w:spacing w:line="240" w:lineRule="auto"/>
        <w:jc w:val="both"/>
        <w:rPr>
          <w:rStyle w:val="a4"/>
          <w:rFonts w:ascii="Times New Roman" w:hAnsi="Times New Roman" w:cs="Times New Roman"/>
          <w:b w:val="0"/>
          <w:i/>
          <w:sz w:val="24"/>
          <w:szCs w:val="24"/>
        </w:rPr>
      </w:pPr>
      <w:r w:rsidRPr="008C284F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Требования к безопасности, качеству, техническим характеристикам, функциональным характеристикам Товара: </w:t>
      </w:r>
      <w:r w:rsidRPr="008C284F">
        <w:rPr>
          <w:rFonts w:ascii="Times New Roman" w:hAnsi="Times New Roman" w:cs="Times New Roman"/>
          <w:iCs/>
          <w:sz w:val="24"/>
          <w:szCs w:val="24"/>
        </w:rPr>
        <w:t>Товар должен соответствовать требованиям, указанным в Техническом задании (Приложение 2 к котировочной документации)</w:t>
      </w:r>
      <w:r w:rsidR="007C50A4">
        <w:rPr>
          <w:rFonts w:ascii="Times New Roman" w:hAnsi="Times New Roman" w:cs="Times New Roman"/>
          <w:iCs/>
          <w:sz w:val="24"/>
          <w:szCs w:val="24"/>
        </w:rPr>
        <w:t>.</w:t>
      </w:r>
    </w:p>
    <w:p w:rsidR="00EA2E40" w:rsidRPr="008C284F" w:rsidRDefault="00EA2E40" w:rsidP="00EA2E40">
      <w:pPr>
        <w:shd w:val="clear" w:color="auto" w:fill="FFFFFF"/>
        <w:spacing w:line="240" w:lineRule="auto"/>
        <w:jc w:val="both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C284F">
        <w:rPr>
          <w:rStyle w:val="a4"/>
          <w:rFonts w:ascii="Times New Roman" w:hAnsi="Times New Roman" w:cs="Times New Roman"/>
          <w:sz w:val="24"/>
          <w:szCs w:val="24"/>
        </w:rPr>
        <w:tab/>
        <w:t>Гарантийный срок</w:t>
      </w:r>
      <w:r w:rsidR="006E5E2E">
        <w:rPr>
          <w:rStyle w:val="a4"/>
          <w:rFonts w:ascii="Times New Roman" w:hAnsi="Times New Roman" w:cs="Times New Roman"/>
          <w:sz w:val="24"/>
          <w:szCs w:val="24"/>
        </w:rPr>
        <w:t>:</w:t>
      </w:r>
      <w:r w:rsidRPr="008C284F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F96B04" w:rsidRPr="00F96B04">
        <w:rPr>
          <w:rFonts w:ascii="Times New Roman" w:hAnsi="Times New Roman" w:cs="Times New Roman"/>
          <w:bCs/>
          <w:sz w:val="24"/>
          <w:szCs w:val="24"/>
        </w:rPr>
        <w:t xml:space="preserve">не менее 12 (двенадцати) месяцев </w:t>
      </w:r>
      <w:proofErr w:type="gramStart"/>
      <w:r w:rsidR="00F96B04" w:rsidRPr="00F96B04">
        <w:rPr>
          <w:rFonts w:ascii="Times New Roman" w:hAnsi="Times New Roman" w:cs="Times New Roman"/>
          <w:bCs/>
          <w:sz w:val="24"/>
          <w:szCs w:val="24"/>
        </w:rPr>
        <w:t>с даты подписания</w:t>
      </w:r>
      <w:proofErr w:type="gramEnd"/>
      <w:r w:rsidR="00F96B04" w:rsidRPr="00F96B04">
        <w:rPr>
          <w:rFonts w:ascii="Times New Roman" w:hAnsi="Times New Roman" w:cs="Times New Roman"/>
          <w:bCs/>
          <w:sz w:val="24"/>
          <w:szCs w:val="24"/>
        </w:rPr>
        <w:t xml:space="preserve"> Покупателем (представителем Покупателя) товарной накладной формы ТОРГ-12 </w:t>
      </w:r>
      <w:r w:rsidR="00F96B04" w:rsidRPr="00F96B04">
        <w:rPr>
          <w:rFonts w:ascii="Times New Roman" w:hAnsi="Times New Roman" w:cs="Times New Roman"/>
          <w:b/>
          <w:bCs/>
          <w:i/>
          <w:sz w:val="24"/>
          <w:szCs w:val="24"/>
        </w:rPr>
        <w:t>или</w:t>
      </w:r>
      <w:r w:rsidR="00F96B04" w:rsidRPr="00F96B04">
        <w:rPr>
          <w:rFonts w:ascii="Times New Roman" w:hAnsi="Times New Roman" w:cs="Times New Roman"/>
          <w:bCs/>
          <w:sz w:val="24"/>
          <w:szCs w:val="24"/>
        </w:rPr>
        <w:t xml:space="preserve"> Универсального передаточного документа (УПД).</w:t>
      </w:r>
    </w:p>
    <w:p w:rsidR="00EA2E40" w:rsidRPr="008C284F" w:rsidRDefault="00EA2E40" w:rsidP="00EA2E40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Источник финансирования:</w:t>
      </w:r>
      <w:r w:rsidRPr="008C284F">
        <w:rPr>
          <w:rFonts w:ascii="Times New Roman" w:hAnsi="Times New Roman" w:cs="Times New Roman"/>
          <w:sz w:val="24"/>
          <w:szCs w:val="24"/>
        </w:rPr>
        <w:t xml:space="preserve"> </w:t>
      </w:r>
      <w:r w:rsidRPr="008C284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собственные</w:t>
      </w:r>
      <w:r w:rsidRPr="008C28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средства ЧУЗ.</w:t>
      </w:r>
    </w:p>
    <w:p w:rsidR="00833FF8" w:rsidRPr="00833FF8" w:rsidRDefault="00247405" w:rsidP="00833FF8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0" w:name="_Hlk27727091"/>
      <w:proofErr w:type="gramStart"/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Место, дата, время начала подачи котировочных заявок: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833FF8" w:rsidRPr="00833FF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182101, Псковская обл., г. Великие Луки, просп. Гагарина, д. 97, 3 этаж, кабинет № 301,  20.02.2024 г. 13:00 </w:t>
      </w:r>
      <w:r w:rsidR="00833FF8" w:rsidRPr="00833FF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(время московское).</w:t>
      </w:r>
      <w:proofErr w:type="gramEnd"/>
    </w:p>
    <w:p w:rsidR="00833FF8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Дата, время окончания подачи котировочных заявок: </w:t>
      </w:r>
      <w:r w:rsidR="00833FF8" w:rsidRPr="00833FF8">
        <w:rPr>
          <w:rFonts w:ascii="Times New Roman" w:hAnsi="Times New Roman" w:cs="Times New Roman"/>
          <w:sz w:val="24"/>
          <w:szCs w:val="24"/>
        </w:rPr>
        <w:t xml:space="preserve">28.02.2024 г. 14:00 </w:t>
      </w:r>
      <w:r w:rsidR="00833FF8" w:rsidRPr="00833FF8">
        <w:rPr>
          <w:rFonts w:ascii="Times New Roman" w:hAnsi="Times New Roman" w:cs="Times New Roman"/>
          <w:i/>
          <w:sz w:val="24"/>
          <w:szCs w:val="24"/>
        </w:rPr>
        <w:t>(время московское).</w:t>
      </w:r>
      <w:r w:rsidR="00833FF8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833FF8" w:rsidRPr="00833FF8" w:rsidRDefault="00247405" w:rsidP="00833FF8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Дата, время и место вскрытия конвертов с заявками: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833FF8" w:rsidRPr="00833FF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28.02.2024 г. в 14:00  </w:t>
      </w:r>
      <w:r w:rsidR="00833FF8" w:rsidRPr="00833FF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(время московское)</w:t>
      </w:r>
      <w:r w:rsidR="00833FF8" w:rsidRPr="00833FF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</w:t>
      </w:r>
      <w:r w:rsidR="00833FF8" w:rsidRPr="00833FF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182101, Псковская обл., г. Великие Луки, просп. Гагарина, д. 97, 3 этаж, кабинет № 301.</w:t>
      </w:r>
    </w:p>
    <w:p w:rsidR="00833FF8" w:rsidRPr="00833FF8" w:rsidRDefault="00833FF8" w:rsidP="00833FF8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833FF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По итогам вскрытия конвертов формируется протокол, который подлежит публикации на сайте Учреждения не позднее 3 (трех) дней </w:t>
      </w:r>
      <w:proofErr w:type="gramStart"/>
      <w:r w:rsidRPr="00833FF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даты</w:t>
      </w:r>
      <w:proofErr w:type="gramEnd"/>
      <w:r w:rsidRPr="00833FF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его подписания.</w:t>
      </w:r>
    </w:p>
    <w:p w:rsidR="00247405" w:rsidRPr="00BC5046" w:rsidRDefault="00247405" w:rsidP="00833FF8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proofErr w:type="gramStart"/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Дата, время, место рассмотрения и оценки заявок участников</w:t>
      </w:r>
      <w:r w:rsidR="00640DFD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: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901E07">
        <w:rPr>
          <w:rFonts w:ascii="Times New Roman" w:hAnsi="Times New Roman" w:cs="Times New Roman"/>
          <w:sz w:val="24"/>
          <w:szCs w:val="24"/>
        </w:rPr>
        <w:t>28.02</w:t>
      </w:r>
      <w:r w:rsidR="00901E07" w:rsidRPr="00BC5046">
        <w:rPr>
          <w:rFonts w:ascii="Times New Roman" w:hAnsi="Times New Roman" w:cs="Times New Roman"/>
          <w:sz w:val="24"/>
          <w:szCs w:val="24"/>
        </w:rPr>
        <w:t>.202</w:t>
      </w:r>
      <w:r w:rsidR="00901E07">
        <w:rPr>
          <w:rFonts w:ascii="Times New Roman" w:hAnsi="Times New Roman" w:cs="Times New Roman"/>
          <w:sz w:val="24"/>
          <w:szCs w:val="24"/>
        </w:rPr>
        <w:t xml:space="preserve">4 </w:t>
      </w:r>
      <w:r w:rsidR="00901E07" w:rsidRPr="00BC5046">
        <w:rPr>
          <w:rFonts w:ascii="Times New Roman" w:hAnsi="Times New Roman" w:cs="Times New Roman"/>
          <w:sz w:val="24"/>
          <w:szCs w:val="24"/>
        </w:rPr>
        <w:t xml:space="preserve">г. в 14:00 </w:t>
      </w:r>
      <w:r w:rsidR="00901E07" w:rsidRPr="00BC5046">
        <w:rPr>
          <w:rFonts w:ascii="Times New Roman" w:hAnsi="Times New Roman" w:cs="Times New Roman"/>
          <w:i/>
          <w:sz w:val="24"/>
          <w:szCs w:val="24"/>
        </w:rPr>
        <w:t>(время московское),</w:t>
      </w:r>
      <w:r w:rsidR="00901E07" w:rsidRPr="00BC5046">
        <w:rPr>
          <w:rFonts w:ascii="Times New Roman" w:hAnsi="Times New Roman" w:cs="Times New Roman"/>
          <w:sz w:val="24"/>
          <w:szCs w:val="24"/>
        </w:rPr>
        <w:t xml:space="preserve"> </w:t>
      </w:r>
      <w:r w:rsidR="00901E07" w:rsidRPr="00BC5046">
        <w:rPr>
          <w:rFonts w:ascii="Times New Roman" w:hAnsi="Times New Roman" w:cs="Times New Roman"/>
          <w:bCs/>
          <w:sz w:val="24"/>
          <w:szCs w:val="24"/>
        </w:rPr>
        <w:t>182101, Псковская обл., г. Великие Луки, просп. Гагарина, д. 97, 3 этаж, кабинет</w:t>
      </w:r>
      <w:r w:rsidR="00901E07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="00901E07" w:rsidRPr="00BC5046">
        <w:rPr>
          <w:rFonts w:ascii="Times New Roman" w:hAnsi="Times New Roman" w:cs="Times New Roman"/>
          <w:bCs/>
          <w:sz w:val="24"/>
          <w:szCs w:val="24"/>
        </w:rPr>
        <w:t xml:space="preserve"> 301.</w:t>
      </w:r>
      <w:proofErr w:type="gramEnd"/>
    </w:p>
    <w:bookmarkEnd w:id="0"/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Критерии оценки и сопоставления заявок на участие в закупке: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Лучшей признается котировочная заявка, которая отвечает всем требованиям, установленным в запросе котировок, и содержит наиболее низкую цену. При наличии нескольких равнозначных котировочных заявок лучшей признается та, которая поступила раньше.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Результаты рассмотрения и оценки котировочных заявок оформляются протоколом рассмотрения и оценки котировочных заявок, который размещается не позднее 2 (двух) дней </w:t>
      </w:r>
      <w:proofErr w:type="gramStart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даты</w:t>
      </w:r>
      <w:proofErr w:type="gramEnd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его подписания членами комиссии на сайте Учреждения.</w:t>
      </w:r>
    </w:p>
    <w:p w:rsidR="00247405" w:rsidRPr="00BC5046" w:rsidRDefault="00247405" w:rsidP="00247405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Подведение итогов запроса котировок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Протокол подведения итогов запроса котировок составляется комиссией не позднее 2 (двух) дней с момента опубликования на официальном сайте Учреждения протокола рассмотрения и оценки котировочных заявок.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lastRenderedPageBreak/>
        <w:t xml:space="preserve">Протокол подведения итогов запроса котировок размещается на официальном сайте Учреждения в срок не позднее 2 (двух) дней </w:t>
      </w:r>
      <w:proofErr w:type="gramStart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даты подписания</w:t>
      </w:r>
      <w:proofErr w:type="gramEnd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протокола.</w:t>
      </w:r>
    </w:p>
    <w:p w:rsidR="00247405" w:rsidRPr="00BC5046" w:rsidRDefault="00247405" w:rsidP="00247405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</w:r>
      <w:r w:rsidRPr="00BC50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Заключение договора по результатам запроса котировок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заключается на условиях и по цене, указанных в котировочной документации и в котировочной заявке победителя или участника закупки, с которым заключается договор.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C504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победитель запроса котировок не исполнил необходимые для заключения договора условия, Учреждение вправе заключить договор с участником закупки, предложившим в котировочной заявке такую же цену, как и победитель в проведении запроса котировок, или с участником закупки, предложение о цене договора (цене лота) которого содержит лучшие условия по цене договора (цене лота), следующие после предложенных победителем в проведении запроса котировок условий.</w:t>
      </w:r>
      <w:proofErr w:type="gramEnd"/>
    </w:p>
    <w:p w:rsidR="00247405" w:rsidRDefault="00247405" w:rsidP="00247405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Срок заключения</w:t>
      </w:r>
      <w:r w:rsidRPr="00BC50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договора по итогам запроса котировок не может превышать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1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0 (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десять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) дней </w:t>
      </w:r>
      <w:proofErr w:type="gramStart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даты подведения</w:t>
      </w:r>
      <w:proofErr w:type="gramEnd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итогов запроса котировок</w:t>
      </w:r>
      <w:r w:rsidRPr="00B423A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  <w:r w:rsidRPr="00B423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423A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 случаях, когда в соответствии с внутренними нормативными документами для заключения договора требуется согласование с ЦДЗ, срок заключения договора начинает исчисляться со дня получения согласия ЦДЗ.</w:t>
      </w:r>
    </w:p>
    <w:p w:rsidR="000D24FA" w:rsidRPr="00146A63" w:rsidRDefault="000D24FA" w:rsidP="00EA2E40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sectPr w:rsidR="000D24FA" w:rsidRPr="00146A63" w:rsidSect="000D24FA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2C9F" w:rsidRDefault="00E02C9F" w:rsidP="00AF4834">
      <w:pPr>
        <w:spacing w:line="240" w:lineRule="auto"/>
      </w:pPr>
      <w:r>
        <w:separator/>
      </w:r>
    </w:p>
  </w:endnote>
  <w:endnote w:type="continuationSeparator" w:id="0">
    <w:p w:rsidR="00E02C9F" w:rsidRDefault="00E02C9F" w:rsidP="00AF483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863751"/>
      <w:docPartObj>
        <w:docPartGallery w:val="Page Numbers (Bottom of Page)"/>
        <w:docPartUnique/>
      </w:docPartObj>
    </w:sdtPr>
    <w:sdtContent>
      <w:p w:rsidR="00543A99" w:rsidRDefault="00FC2C3F">
        <w:pPr>
          <w:pStyle w:val="a9"/>
          <w:jc w:val="center"/>
        </w:pPr>
        <w:fldSimple w:instr=" PAGE   \* MERGEFORMAT ">
          <w:r w:rsidR="00E43855">
            <w:rPr>
              <w:noProof/>
            </w:rPr>
            <w:t>3</w:t>
          </w:r>
        </w:fldSimple>
      </w:p>
    </w:sdtContent>
  </w:sdt>
  <w:p w:rsidR="00543A99" w:rsidRDefault="00D63920">
    <w:pPr>
      <w:pStyle w:val="a9"/>
    </w:pPr>
    <w:r w:rsidRPr="00D63920">
      <w:rPr>
        <w:noProof/>
        <w:lang w:eastAsia="ru-RU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-1061085</wp:posOffset>
          </wp:positionH>
          <wp:positionV relativeFrom="paragraph">
            <wp:posOffset>-633537</wp:posOffset>
          </wp:positionV>
          <wp:extent cx="7755421" cy="1248355"/>
          <wp:effectExtent l="19050" t="0" r="1905" b="0"/>
          <wp:wrapTight wrapText="bothSides">
            <wp:wrapPolygon edited="0">
              <wp:start x="-53" y="0"/>
              <wp:lineTo x="-53" y="21359"/>
              <wp:lineTo x="21605" y="21359"/>
              <wp:lineTo x="21605" y="0"/>
              <wp:lineTo x="-53" y="0"/>
            </wp:wrapPolygon>
          </wp:wrapTight>
          <wp:docPr id="2" name="Рисунок 2" descr="el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lem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1445" cy="1252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2C9F" w:rsidRDefault="00E02C9F" w:rsidP="00AF4834">
      <w:pPr>
        <w:spacing w:line="240" w:lineRule="auto"/>
      </w:pPr>
      <w:r>
        <w:separator/>
      </w:r>
    </w:p>
  </w:footnote>
  <w:footnote w:type="continuationSeparator" w:id="0">
    <w:p w:rsidR="00E02C9F" w:rsidRDefault="00E02C9F" w:rsidP="00AF483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E196A"/>
    <w:multiLevelType w:val="hybridMultilevel"/>
    <w:tmpl w:val="10FA9880"/>
    <w:lvl w:ilvl="0" w:tplc="901E374E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CA0067B"/>
    <w:multiLevelType w:val="hybridMultilevel"/>
    <w:tmpl w:val="C4683F94"/>
    <w:lvl w:ilvl="0" w:tplc="5B02B7CA">
      <w:start w:val="1"/>
      <w:numFmt w:val="decimal"/>
      <w:lvlText w:val="%1)"/>
      <w:lvlJc w:val="left"/>
      <w:pPr>
        <w:ind w:left="420" w:hanging="42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2C4E"/>
    <w:rsid w:val="00011438"/>
    <w:rsid w:val="000645FE"/>
    <w:rsid w:val="0006799D"/>
    <w:rsid w:val="00084715"/>
    <w:rsid w:val="000B0194"/>
    <w:rsid w:val="000B619D"/>
    <w:rsid w:val="000D24FA"/>
    <w:rsid w:val="000F0D9B"/>
    <w:rsid w:val="00100A23"/>
    <w:rsid w:val="0011181F"/>
    <w:rsid w:val="001150C3"/>
    <w:rsid w:val="00146A63"/>
    <w:rsid w:val="00150CEB"/>
    <w:rsid w:val="00152B50"/>
    <w:rsid w:val="00164857"/>
    <w:rsid w:val="00166EE5"/>
    <w:rsid w:val="001700D3"/>
    <w:rsid w:val="001D3168"/>
    <w:rsid w:val="001E27DE"/>
    <w:rsid w:val="001F6DEA"/>
    <w:rsid w:val="002320F5"/>
    <w:rsid w:val="00233158"/>
    <w:rsid w:val="00237018"/>
    <w:rsid w:val="00247405"/>
    <w:rsid w:val="00264667"/>
    <w:rsid w:val="00277CC8"/>
    <w:rsid w:val="0028671F"/>
    <w:rsid w:val="002A6C37"/>
    <w:rsid w:val="002E517F"/>
    <w:rsid w:val="002F6CDC"/>
    <w:rsid w:val="003066F1"/>
    <w:rsid w:val="00325662"/>
    <w:rsid w:val="003671AF"/>
    <w:rsid w:val="00382FEE"/>
    <w:rsid w:val="003A4100"/>
    <w:rsid w:val="003B4EE7"/>
    <w:rsid w:val="003B4FDC"/>
    <w:rsid w:val="00416994"/>
    <w:rsid w:val="00424290"/>
    <w:rsid w:val="004267E0"/>
    <w:rsid w:val="004573D8"/>
    <w:rsid w:val="004614BC"/>
    <w:rsid w:val="00482E8A"/>
    <w:rsid w:val="00491C59"/>
    <w:rsid w:val="004B4A94"/>
    <w:rsid w:val="004C4522"/>
    <w:rsid w:val="004E76BA"/>
    <w:rsid w:val="00502225"/>
    <w:rsid w:val="00514A7B"/>
    <w:rsid w:val="0052246F"/>
    <w:rsid w:val="00543A99"/>
    <w:rsid w:val="0055309B"/>
    <w:rsid w:val="00561A4D"/>
    <w:rsid w:val="005C44C4"/>
    <w:rsid w:val="005F1E75"/>
    <w:rsid w:val="00603330"/>
    <w:rsid w:val="00604378"/>
    <w:rsid w:val="00627577"/>
    <w:rsid w:val="00640DFD"/>
    <w:rsid w:val="00642F69"/>
    <w:rsid w:val="0068265B"/>
    <w:rsid w:val="006907EB"/>
    <w:rsid w:val="0069730C"/>
    <w:rsid w:val="006973E7"/>
    <w:rsid w:val="006A4767"/>
    <w:rsid w:val="006A4AAB"/>
    <w:rsid w:val="006A5E3D"/>
    <w:rsid w:val="006A6836"/>
    <w:rsid w:val="006C38E3"/>
    <w:rsid w:val="006D68F3"/>
    <w:rsid w:val="006E5E2E"/>
    <w:rsid w:val="006F210D"/>
    <w:rsid w:val="006F7704"/>
    <w:rsid w:val="00706D64"/>
    <w:rsid w:val="00714651"/>
    <w:rsid w:val="0074369C"/>
    <w:rsid w:val="00752FF0"/>
    <w:rsid w:val="00762C4E"/>
    <w:rsid w:val="007846FD"/>
    <w:rsid w:val="007A7C53"/>
    <w:rsid w:val="007B1D25"/>
    <w:rsid w:val="007C50A4"/>
    <w:rsid w:val="007C5D11"/>
    <w:rsid w:val="007D397E"/>
    <w:rsid w:val="007E5C8E"/>
    <w:rsid w:val="00802651"/>
    <w:rsid w:val="00804144"/>
    <w:rsid w:val="008315C9"/>
    <w:rsid w:val="00833FF8"/>
    <w:rsid w:val="00837E98"/>
    <w:rsid w:val="00842E77"/>
    <w:rsid w:val="00860511"/>
    <w:rsid w:val="00873E38"/>
    <w:rsid w:val="008810EC"/>
    <w:rsid w:val="008845A1"/>
    <w:rsid w:val="00890933"/>
    <w:rsid w:val="008A51D8"/>
    <w:rsid w:val="008B134D"/>
    <w:rsid w:val="008D3C52"/>
    <w:rsid w:val="008E046C"/>
    <w:rsid w:val="008E148E"/>
    <w:rsid w:val="008E1506"/>
    <w:rsid w:val="008E6F31"/>
    <w:rsid w:val="00901E07"/>
    <w:rsid w:val="009477CB"/>
    <w:rsid w:val="0096730E"/>
    <w:rsid w:val="009722E6"/>
    <w:rsid w:val="0099771B"/>
    <w:rsid w:val="009B2DA8"/>
    <w:rsid w:val="009C7756"/>
    <w:rsid w:val="009D0DA4"/>
    <w:rsid w:val="009D1399"/>
    <w:rsid w:val="00A27789"/>
    <w:rsid w:val="00A5550A"/>
    <w:rsid w:val="00A72759"/>
    <w:rsid w:val="00A73143"/>
    <w:rsid w:val="00AC346D"/>
    <w:rsid w:val="00AE0774"/>
    <w:rsid w:val="00AE646E"/>
    <w:rsid w:val="00AF4834"/>
    <w:rsid w:val="00B071F7"/>
    <w:rsid w:val="00B423A6"/>
    <w:rsid w:val="00B63CF3"/>
    <w:rsid w:val="00B653A5"/>
    <w:rsid w:val="00B65FFD"/>
    <w:rsid w:val="00B81D6B"/>
    <w:rsid w:val="00B94763"/>
    <w:rsid w:val="00BA44DF"/>
    <w:rsid w:val="00BB7CDA"/>
    <w:rsid w:val="00BC5046"/>
    <w:rsid w:val="00BD729B"/>
    <w:rsid w:val="00BE0E2E"/>
    <w:rsid w:val="00BE1CB4"/>
    <w:rsid w:val="00BF15AB"/>
    <w:rsid w:val="00BF604B"/>
    <w:rsid w:val="00C0643D"/>
    <w:rsid w:val="00C12CF5"/>
    <w:rsid w:val="00C2406A"/>
    <w:rsid w:val="00C46B0C"/>
    <w:rsid w:val="00CA6EF8"/>
    <w:rsid w:val="00CC34F2"/>
    <w:rsid w:val="00CC56FE"/>
    <w:rsid w:val="00CC7F31"/>
    <w:rsid w:val="00CD7EAF"/>
    <w:rsid w:val="00CF700B"/>
    <w:rsid w:val="00D12A8A"/>
    <w:rsid w:val="00D1517A"/>
    <w:rsid w:val="00D6226B"/>
    <w:rsid w:val="00D63920"/>
    <w:rsid w:val="00D73161"/>
    <w:rsid w:val="00D826F0"/>
    <w:rsid w:val="00D857B2"/>
    <w:rsid w:val="00DB640D"/>
    <w:rsid w:val="00DE4A92"/>
    <w:rsid w:val="00E02C9F"/>
    <w:rsid w:val="00E129E2"/>
    <w:rsid w:val="00E214A9"/>
    <w:rsid w:val="00E43855"/>
    <w:rsid w:val="00E83D9E"/>
    <w:rsid w:val="00E94EC0"/>
    <w:rsid w:val="00EA2D66"/>
    <w:rsid w:val="00EA2E40"/>
    <w:rsid w:val="00EA6479"/>
    <w:rsid w:val="00EB154A"/>
    <w:rsid w:val="00ED2523"/>
    <w:rsid w:val="00F267B3"/>
    <w:rsid w:val="00F34E99"/>
    <w:rsid w:val="00F51C36"/>
    <w:rsid w:val="00F57827"/>
    <w:rsid w:val="00F96B04"/>
    <w:rsid w:val="00FC2A92"/>
    <w:rsid w:val="00FC2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C4E"/>
    <w:pPr>
      <w:spacing w:after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62C4E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62C4E"/>
    <w:rPr>
      <w:b/>
      <w:bCs/>
    </w:rPr>
  </w:style>
  <w:style w:type="paragraph" w:customStyle="1" w:styleId="consnormal">
    <w:name w:val="consnormal"/>
    <w:basedOn w:val="a"/>
    <w:rsid w:val="00762C4E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762C4E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762C4E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AF4834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F4834"/>
  </w:style>
  <w:style w:type="paragraph" w:styleId="a9">
    <w:name w:val="footer"/>
    <w:basedOn w:val="a"/>
    <w:link w:val="aa"/>
    <w:uiPriority w:val="99"/>
    <w:unhideWhenUsed/>
    <w:rsid w:val="00AF4834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F4834"/>
  </w:style>
  <w:style w:type="character" w:styleId="ab">
    <w:name w:val="Hyperlink"/>
    <w:basedOn w:val="a0"/>
    <w:uiPriority w:val="99"/>
    <w:unhideWhenUsed/>
    <w:rsid w:val="00A72759"/>
    <w:rPr>
      <w:strike w:val="0"/>
      <w:dstrike w:val="0"/>
      <w:color w:val="323232"/>
      <w:u w:val="none"/>
      <w:effect w:val="none"/>
      <w:shd w:val="clear" w:color="auto" w:fill="auto"/>
    </w:rPr>
  </w:style>
  <w:style w:type="paragraph" w:customStyle="1" w:styleId="Standard">
    <w:name w:val="Standard"/>
    <w:qFormat/>
    <w:rsid w:val="00FC2A92"/>
    <w:pPr>
      <w:suppressAutoHyphens/>
      <w:autoSpaceDN w:val="0"/>
      <w:spacing w:after="0" w:line="240" w:lineRule="auto"/>
    </w:pPr>
    <w:rPr>
      <w:rFonts w:ascii="Times New Roman" w:eastAsia="Calibri" w:hAnsi="Times New Roman" w:cs="Times New Roman"/>
      <w:kern w:val="3"/>
      <w:sz w:val="24"/>
      <w:szCs w:val="24"/>
      <w:lang w:eastAsia="ru-RU"/>
    </w:rPr>
  </w:style>
  <w:style w:type="character" w:styleId="ac">
    <w:name w:val="FollowedHyperlink"/>
    <w:basedOn w:val="a0"/>
    <w:uiPriority w:val="99"/>
    <w:semiHidden/>
    <w:unhideWhenUsed/>
    <w:rsid w:val="00482E8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vl.kontrakt@y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uzlovaya-vl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uzlovaya@mart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peterNag@mail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zd-medicine.ru" TargetMode="External"/><Relationship Id="rId14" Type="http://schemas.openxmlformats.org/officeDocument/2006/relationships/hyperlink" Target="https://uzlovaya-vl.ru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B07356-6880-4BB1-921B-7CB0DFEB4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1468</TotalTime>
  <Pages>3</Pages>
  <Words>1037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RZD</Company>
  <LinksUpToDate>false</LinksUpToDate>
  <CharactersWithSpaces>6941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dz_VlasenkoSA</dc:creator>
  <cp:lastModifiedBy>PC</cp:lastModifiedBy>
  <cp:revision>86</cp:revision>
  <dcterms:created xsi:type="dcterms:W3CDTF">2021-03-29T12:00:00Z</dcterms:created>
  <dcterms:modified xsi:type="dcterms:W3CDTF">2024-02-13T13:46:00Z</dcterms:modified>
</cp:coreProperties>
</file>